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ОГРАННИЧЕННОИ ОТВЕТСТВЕННОСТЬЮ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370" w:val="left"/>
        </w:tabs>
        <w:bidi w:val="0"/>
        <w:spacing w:before="0" w:after="0" w:line="240" w:lineRule="auto"/>
        <w:ind w:left="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117105, г. Москва, ш. Варшавское, д. 9, стр. 1Б,эт. 1, помещ. IX, оф. 27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тел.:+7(926) 281-74-04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36" w:left="1225" w:right="749" w:bottom="3096" w:header="708" w:footer="2668" w:gutter="0"/>
          <w:pgNumType w:start="7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67970" distB="635" distL="114300" distR="1366520" simplePos="0" relativeHeight="125829378" behindDoc="0" locked="0" layoutInCell="1" allowOverlap="1">
                <wp:simplePos x="0" y="0"/>
                <wp:positionH relativeFrom="page">
                  <wp:posOffset>4932045</wp:posOffset>
                </wp:positionH>
                <wp:positionV relativeFrom="margin">
                  <wp:posOffset>886460</wp:posOffset>
                </wp:positionV>
                <wp:extent cx="798830" cy="14922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КПП 772601001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8.35000000000002pt;margin-top:69.799999999999997pt;width:62.899999999999999pt;height:11.75pt;z-index:-125829375;mso-wrap-distance-left:9.pt;mso-wrap-distance-top:21.100000000000001pt;mso-wrap-distance-right:107.59999999999999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КПП 772601001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52400" distL="1113790" distR="114300" simplePos="0" relativeHeight="125829380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margin">
                  <wp:posOffset>618490</wp:posOffset>
                </wp:positionV>
                <wp:extent cx="1051560" cy="2654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"mailto:info@roctik.ru"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info@roctik.ru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http: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//www.roctik.ru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7.05000000000001pt;margin-top:48.700000000000003pt;width:82.799999999999997pt;height:20.899999999999999pt;z-index:-125829373;mso-wrap-distance-left:87.700000000000003pt;mso-wrap-distance-right:9.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"mailto:info@roctik.ru"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info@roctik.ru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http: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//www.roctik.ru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5265" distB="6350" distL="114300" distR="5070475" simplePos="0" relativeHeight="12582938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margin">
                  <wp:posOffset>1304290</wp:posOffset>
                </wp:positionV>
                <wp:extent cx="640080" cy="1860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099999999999994pt;margin-top:102.7pt;width:50.399999999999999pt;height:14.65pt;z-index:-125829371;mso-wrap-distance-left:9.pt;mso-wrap-distance-top:16.949999999999999pt;mso-wrap-distance-right:399.25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5265" distB="635" distL="2406650" distR="2747645" simplePos="0" relativeHeight="125829384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margin">
                  <wp:posOffset>1304290</wp:posOffset>
                </wp:positionV>
                <wp:extent cx="670560" cy="1917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07.26-у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8.60000000000002pt;margin-top:102.7pt;width:52.799999999999997pt;height:15.1pt;z-index:-125829369;mso-wrap-distance-left:189.5pt;mso-wrap-distance-top:16.949999999999999pt;mso-wrap-distance-right:216.34999999999999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07.26-у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3200" distB="18415" distL="4835525" distR="114300" simplePos="0" relativeHeight="125829386" behindDoc="0" locked="0" layoutInCell="1" allowOverlap="1">
                <wp:simplePos x="0" y="0"/>
                <wp:positionH relativeFrom="page">
                  <wp:posOffset>5840095</wp:posOffset>
                </wp:positionH>
                <wp:positionV relativeFrom="margin">
                  <wp:posOffset>1292225</wp:posOffset>
                </wp:positionV>
                <wp:extent cx="875030" cy="18605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28 июля 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9.85000000000002pt;margin-top:101.75pt;width:68.900000000000006pt;height:14.65pt;z-index:-125829367;mso-wrap-distance-left:380.75pt;mso-wrap-distance-top:16.pt;mso-wrap-distance-right:9.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28 июля 2023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1177746407717 ИНН 7726401397</w:t>
      </w:r>
    </w:p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8" w:left="0" w:right="0" w:bottom="39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определении границ контролируемой зоны объекта информатизации -</w:t>
        <w:br/>
        <w:t>«Информационная система персональных данных Общества с Ограниченной</w:t>
        <w:br/>
        <w:t>Ответственностью «Центр развитие образование становление творчество» для подключения</w:t>
        <w:br/>
        <w:t>к защищенной сети передачи данных № 3608»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исполнение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постановления Правительства Российской Федерации № 1119 от 1 ноября 2012 года «Об утверждении требований к защите персональных данных при их обработке в информационных системах персональных данных»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56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границы контролируемой зоны объекта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в соответствии с Приложением.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8" w:left="1207" w:right="776" w:bottom="399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оставляю за собой.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98" w:left="0" w:right="0" w:bottom="11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318" w:h="302" w:wrap="none" w:vAnchor="text" w:hAnchor="page" w:x="3424" w:y="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Генеральный директор</w:t>
      </w:r>
    </w:p>
    <w:p>
      <w:pPr>
        <w:pStyle w:val="Style15"/>
        <w:keepNext w:val="0"/>
        <w:keepLines w:val="0"/>
        <w:framePr w:w="1454" w:h="293" w:wrap="none" w:vAnchor="text" w:hAnchor="page" w:x="8896" w:y="2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Лопатин А. В.</w:t>
      </w:r>
    </w:p>
    <w:p>
      <w:pPr>
        <w:widowControl w:val="0"/>
        <w:spacing w:line="360" w:lineRule="exact"/>
      </w:pPr>
      <w:r>
        <w:drawing>
          <wp:anchor distT="0" distB="0" distL="0" distR="1033145" simplePos="0" relativeHeight="62914690" behindDoc="1" locked="0" layoutInCell="1" allowOverlap="1">
            <wp:simplePos x="0" y="0"/>
            <wp:positionH relativeFrom="page">
              <wp:posOffset>4036060</wp:posOffset>
            </wp:positionH>
            <wp:positionV relativeFrom="paragraph">
              <wp:posOffset>12700</wp:posOffset>
            </wp:positionV>
            <wp:extent cx="1505585" cy="143256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05585" cy="14325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98" w:left="1207" w:right="776" w:bottom="119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Заголовок №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4">
    <w:name w:val="Заголовок №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Подпись к картинк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